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5A5B993C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0</w:t>
      </w:r>
      <w:r w:rsidR="0092797F">
        <w:rPr>
          <w:rFonts w:ascii="Times New Roman" w:hAnsi="Times New Roman"/>
          <w:b/>
          <w:bCs/>
          <w:color w:val="231F20"/>
          <w:lang w:eastAsia="pt-BR"/>
        </w:rPr>
        <w:t>9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02F9A55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92797F">
        <w:rPr>
          <w:rFonts w:ascii="Arial" w:hAnsi="Arial" w:cs="Arial"/>
          <w:sz w:val="20"/>
          <w:szCs w:val="20"/>
        </w:rPr>
        <w:t>4671/2020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676B5DFE" w14:textId="11102F1C" w:rsidR="00924341" w:rsidRDefault="009C6ADA" w:rsidP="00924341">
      <w:pPr>
        <w:jc w:val="both"/>
        <w:rPr>
          <w:rFonts w:ascii="Courier New" w:hAnsi="Courier New" w:cs="Courier New"/>
          <w:b/>
          <w:noProof/>
          <w:sz w:val="24"/>
          <w:szCs w:val="20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92797F" w:rsidRPr="0092797F">
        <w:rPr>
          <w:rFonts w:ascii="Times New Roman" w:hAnsi="Times New Roman"/>
          <w:b/>
          <w:bCs/>
          <w:color w:val="231F20"/>
          <w:lang w:eastAsia="pt-BR"/>
        </w:rPr>
        <w:t>DISTAK AGÊNCIA DE VIAGENS E TURISMO LTDA. CNPJ 35.636.034/0001-51</w:t>
      </w:r>
    </w:p>
    <w:p w14:paraId="1D01D1C3" w14:textId="7511EF7D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especializada para fornecimento de </w:t>
      </w:r>
      <w:r w:rsidR="0092797F">
        <w:rPr>
          <w:rFonts w:ascii="Times New Roman" w:hAnsi="Times New Roman"/>
          <w:color w:val="231F20"/>
          <w:lang w:eastAsia="pt-BR"/>
        </w:rPr>
        <w:t>passagens aéreas.</w:t>
      </w:r>
    </w:p>
    <w:p w14:paraId="7D9EFB23" w14:textId="2FA1D2AE" w:rsidR="007F7D3E" w:rsidRDefault="009C6ADA" w:rsidP="000864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92797F">
        <w:t>R$ 105.600,00</w:t>
      </w:r>
      <w:r w:rsidR="0092797F">
        <w:rPr>
          <w:shd w:val="clear" w:color="auto" w:fill="FFFFFF"/>
        </w:rPr>
        <w:t xml:space="preserve"> (Cento e cinco mil e seiscentos reais), com percentual de </w:t>
      </w:r>
      <w:r w:rsidR="0092797F">
        <w:rPr>
          <w:b/>
          <w:bCs/>
          <w:shd w:val="clear" w:color="auto" w:fill="FFFFFF"/>
        </w:rPr>
        <w:t>desconto de 12%.</w:t>
      </w:r>
    </w:p>
    <w:p w14:paraId="3F88C4ED" w14:textId="17BB0AEE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2AADF482" w14:textId="77777777" w:rsidR="0092797F" w:rsidRPr="0092797F" w:rsidRDefault="0092797F" w:rsidP="0092797F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92797F">
        <w:rPr>
          <w:rStyle w:val="normaltextrunscx128815272"/>
          <w:rFonts w:ascii="Times New Roman" w:hAnsi="Times New Roman"/>
          <w:bCs/>
          <w:lang w:eastAsia="pt-BR"/>
        </w:rPr>
        <w:t>Funcional(is) Programática(s): 01.0001.01.031.0029.2069  - GESTÃO ADMINISTRATIVA DA CÃMARA</w:t>
      </w:r>
    </w:p>
    <w:p w14:paraId="2F9973F0" w14:textId="77777777" w:rsidR="0092797F" w:rsidRDefault="0092797F" w:rsidP="0092797F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92797F">
        <w:rPr>
          <w:rStyle w:val="normaltextrunscx128815272"/>
          <w:rFonts w:ascii="Times New Roman" w:hAnsi="Times New Roman"/>
          <w:bCs/>
          <w:lang w:eastAsia="pt-BR"/>
        </w:rPr>
        <w:t>Elemento(s) de Despesa: 3390.33.00/100 – PASSAGENS E DESPESA COM LOCOMOÇÃO</w:t>
      </w:r>
    </w:p>
    <w:p w14:paraId="60E51755" w14:textId="53E8BFF5" w:rsidR="009C6ADA" w:rsidRPr="008851D2" w:rsidRDefault="009C6ADA" w:rsidP="00927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92797F">
        <w:rPr>
          <w:rFonts w:ascii="Times New Roman" w:hAnsi="Times New Roman"/>
          <w:color w:val="231F20"/>
          <w:lang w:eastAsia="pt-BR"/>
        </w:rPr>
        <w:t>28</w:t>
      </w:r>
      <w:r w:rsidR="007F7D3E">
        <w:rPr>
          <w:rFonts w:ascii="Times New Roman" w:hAnsi="Times New Roman"/>
          <w:color w:val="231F20"/>
          <w:lang w:eastAsia="pt-BR"/>
        </w:rPr>
        <w:t xml:space="preserve"> de maio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D93747"/>
    <w:rsid w:val="00DD12B1"/>
    <w:rsid w:val="00DE255F"/>
    <w:rsid w:val="00E037E9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3</cp:revision>
  <cp:lastPrinted>2015-08-31T16:48:00Z</cp:lastPrinted>
  <dcterms:created xsi:type="dcterms:W3CDTF">2020-06-04T19:45:00Z</dcterms:created>
  <dcterms:modified xsi:type="dcterms:W3CDTF">2020-06-04T19:47:00Z</dcterms:modified>
</cp:coreProperties>
</file>